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D5" w:rsidRDefault="00C270D5" w:rsidP="00C270D5">
      <w:r>
        <w:t xml:space="preserve">                                                                                                                            </w:t>
      </w:r>
    </w:p>
    <w:p w:rsidR="00C270D5" w:rsidRDefault="00C270D5" w:rsidP="00C270D5">
      <w:pPr>
        <w:jc w:val="center"/>
        <w:rPr>
          <w:b/>
        </w:rPr>
      </w:pPr>
    </w:p>
    <w:p w:rsidR="00C270D5" w:rsidRPr="00B577BF" w:rsidRDefault="00C270D5" w:rsidP="00C270D5">
      <w:pPr>
        <w:jc w:val="center"/>
        <w:rPr>
          <w:rFonts w:ascii="Palemonas" w:hAnsi="Palemonas"/>
        </w:rPr>
      </w:pPr>
      <w:r w:rsidRPr="00B577BF">
        <w:rPr>
          <w:rFonts w:ascii="Palemonas" w:hAnsi="Palemonas"/>
          <w:b/>
        </w:rPr>
        <w:t>NEFORMALIOJO SUAUGUSIŲJŲ ŠVIETIMO (PALANGOS TREČIOJO AMŽIAUS UNIVERSITETO) VEIKLOS ORGANIZAVIMO TVARKA</w:t>
      </w:r>
    </w:p>
    <w:p w:rsidR="00C270D5" w:rsidRPr="00B577BF" w:rsidRDefault="00C270D5" w:rsidP="00C270D5">
      <w:pPr>
        <w:rPr>
          <w:rFonts w:ascii="Palemonas" w:hAnsi="Palemonas"/>
          <w:b/>
        </w:rPr>
      </w:pPr>
    </w:p>
    <w:p w:rsidR="00C270D5" w:rsidRPr="00B577BF" w:rsidRDefault="00C270D5" w:rsidP="00C270D5">
      <w:pPr>
        <w:jc w:val="center"/>
        <w:rPr>
          <w:rFonts w:ascii="Palemonas" w:hAnsi="Palemonas"/>
          <w:b/>
        </w:rPr>
      </w:pPr>
      <w:r w:rsidRPr="00B577BF">
        <w:rPr>
          <w:rFonts w:ascii="Palemonas" w:hAnsi="Palemonas"/>
          <w:b/>
        </w:rPr>
        <w:t>I. BENDROSIOS NUOSTATOS</w:t>
      </w:r>
    </w:p>
    <w:p w:rsidR="00C270D5" w:rsidRPr="001D5F90" w:rsidRDefault="00C270D5" w:rsidP="00C270D5">
      <w:pPr>
        <w:rPr>
          <w:b/>
        </w:rPr>
      </w:pPr>
    </w:p>
    <w:p w:rsidR="00C270D5" w:rsidRPr="00B577BF" w:rsidRDefault="00C270D5" w:rsidP="00C270D5">
      <w:pPr>
        <w:ind w:firstLine="1296"/>
        <w:jc w:val="both"/>
        <w:rPr>
          <w:rFonts w:ascii="Palemonas" w:hAnsi="Palemonas"/>
        </w:rPr>
      </w:pPr>
      <w:r w:rsidRPr="00B577BF">
        <w:rPr>
          <w:rFonts w:ascii="Palemonas" w:hAnsi="Palemonas"/>
        </w:rPr>
        <w:t xml:space="preserve">1. Neformaliojo suaugusiųjų švietimo </w:t>
      </w:r>
      <w:r>
        <w:rPr>
          <w:rFonts w:ascii="Palemonas" w:hAnsi="Palemonas"/>
        </w:rPr>
        <w:t xml:space="preserve">veiklos </w:t>
      </w:r>
      <w:r w:rsidRPr="00B577BF">
        <w:rPr>
          <w:rFonts w:ascii="Palemonas" w:hAnsi="Palemonas"/>
        </w:rPr>
        <w:t xml:space="preserve">(Palangos trečiojo amžiaus universiteto, toliau – Palangos TAU ) organizavimo tvarka reglamentuoja Palangos TAU veiklos organizavimą ir koordinavimą, tikslą, uždavinius,  pažymų išdavimą, Palangos Tau senjorų teises ir pareigas. </w:t>
      </w:r>
    </w:p>
    <w:p w:rsidR="00C270D5" w:rsidRPr="00B577BF" w:rsidRDefault="00C270D5" w:rsidP="00C270D5">
      <w:pPr>
        <w:ind w:firstLine="1296"/>
        <w:jc w:val="both"/>
        <w:rPr>
          <w:rFonts w:ascii="Palemonas" w:hAnsi="Palemonas"/>
        </w:rPr>
      </w:pPr>
      <w:r w:rsidRPr="00B577BF">
        <w:rPr>
          <w:rFonts w:ascii="Palemonas" w:hAnsi="Palemonas"/>
        </w:rPr>
        <w:t xml:space="preserve">2. </w:t>
      </w:r>
      <w:r>
        <w:rPr>
          <w:rFonts w:ascii="Palemonas" w:hAnsi="Palemonas"/>
        </w:rPr>
        <w:t xml:space="preserve">Tvarkos paskirtis - </w:t>
      </w:r>
      <w:r w:rsidRPr="00B577BF">
        <w:rPr>
          <w:rFonts w:ascii="Palemonas" w:hAnsi="Palemonas"/>
        </w:rPr>
        <w:t>atsižvelgiant į valstybės vykdomą kryptingą mokymosi visą gyvenimą plėtros politiką, nustatytas veiklos kryptis</w:t>
      </w:r>
      <w:r>
        <w:rPr>
          <w:rFonts w:ascii="Palemonas" w:hAnsi="Palemonas"/>
        </w:rPr>
        <w:t xml:space="preserve">, </w:t>
      </w:r>
      <w:r w:rsidRPr="00B577BF">
        <w:rPr>
          <w:rFonts w:ascii="Palemonas" w:hAnsi="Palemonas"/>
        </w:rPr>
        <w:t xml:space="preserve"> sudaryti sąlygas </w:t>
      </w:r>
      <w:r>
        <w:rPr>
          <w:rFonts w:ascii="Palemonas" w:hAnsi="Palemonas"/>
        </w:rPr>
        <w:t xml:space="preserve">Palangos TAU </w:t>
      </w:r>
      <w:r>
        <w:rPr>
          <w:rFonts w:ascii="Palemonas" w:hAnsi="Palemonas"/>
          <w:bCs/>
        </w:rPr>
        <w:t>dalyviams</w:t>
      </w:r>
      <w:r w:rsidRPr="00B577BF">
        <w:rPr>
          <w:rFonts w:ascii="Palemonas" w:hAnsi="Palemonas"/>
        </w:rPr>
        <w:t>:</w:t>
      </w:r>
      <w:r>
        <w:rPr>
          <w:rFonts w:ascii="Palemonas" w:hAnsi="Palemonas"/>
        </w:rPr>
        <w:t xml:space="preserve"> tenkinti savišvietos poreikius, </w:t>
      </w:r>
      <w:r w:rsidRPr="00B577BF">
        <w:rPr>
          <w:rFonts w:ascii="Palemonas" w:hAnsi="Palemonas"/>
        </w:rPr>
        <w:t>lavint</w:t>
      </w:r>
      <w:r>
        <w:rPr>
          <w:rFonts w:ascii="Palemonas" w:hAnsi="Palemonas"/>
        </w:rPr>
        <w:t xml:space="preserve">i kūrybines galias ir gebėjimus, </w:t>
      </w:r>
      <w:r w:rsidRPr="00B577BF">
        <w:rPr>
          <w:rFonts w:ascii="Palemonas" w:hAnsi="Palemonas"/>
          <w:bCs/>
        </w:rPr>
        <w:t>įgyti ir tobulinti bendrąsias</w:t>
      </w:r>
      <w:r>
        <w:rPr>
          <w:rFonts w:ascii="Palemonas" w:hAnsi="Palemonas"/>
          <w:bCs/>
        </w:rPr>
        <w:t xml:space="preserve"> kompetencijas, </w:t>
      </w:r>
      <w:r w:rsidRPr="00B577BF">
        <w:rPr>
          <w:rFonts w:ascii="Palemonas" w:hAnsi="Palemonas"/>
        </w:rPr>
        <w:t xml:space="preserve">tapti aktyviu demokratinės visuomenės </w:t>
      </w:r>
      <w:r w:rsidRPr="00B577BF">
        <w:rPr>
          <w:rFonts w:ascii="Palemonas" w:hAnsi="Palemonas"/>
          <w:bCs/>
        </w:rPr>
        <w:t>nariu.</w:t>
      </w:r>
    </w:p>
    <w:p w:rsidR="00C270D5" w:rsidRPr="00B577BF" w:rsidRDefault="00C270D5" w:rsidP="00C270D5">
      <w:pPr>
        <w:rPr>
          <w:rFonts w:ascii="Palemonas" w:hAnsi="Palemonas"/>
        </w:rPr>
      </w:pPr>
    </w:p>
    <w:p w:rsidR="00C270D5" w:rsidRPr="00B577BF" w:rsidRDefault="00C270D5" w:rsidP="00C270D5">
      <w:pPr>
        <w:jc w:val="center"/>
        <w:rPr>
          <w:rFonts w:ascii="Palemonas" w:hAnsi="Palemonas"/>
          <w:b/>
          <w:bCs/>
        </w:rPr>
      </w:pPr>
      <w:r w:rsidRPr="00B577BF">
        <w:rPr>
          <w:rFonts w:ascii="Palemonas" w:hAnsi="Palemonas"/>
          <w:b/>
        </w:rPr>
        <w:t xml:space="preserve">II. PALANGOS </w:t>
      </w:r>
      <w:r>
        <w:rPr>
          <w:rFonts w:ascii="Palemonas" w:hAnsi="Palemonas"/>
          <w:b/>
        </w:rPr>
        <w:t>TAU VEIKLOS</w:t>
      </w:r>
      <w:r w:rsidRPr="00B577BF">
        <w:rPr>
          <w:rFonts w:ascii="Palemonas" w:hAnsi="Palemonas"/>
          <w:b/>
          <w:bCs/>
        </w:rPr>
        <w:t xml:space="preserve"> TIKSLAS IR UŽDAVINIAI</w:t>
      </w:r>
    </w:p>
    <w:p w:rsidR="00C270D5" w:rsidRPr="00B577BF" w:rsidRDefault="00C270D5" w:rsidP="00C270D5">
      <w:pPr>
        <w:rPr>
          <w:rFonts w:ascii="Palemonas" w:hAnsi="Palemonas"/>
          <w:b/>
        </w:rPr>
      </w:pPr>
    </w:p>
    <w:p w:rsidR="00C270D5" w:rsidRPr="00CD302D" w:rsidRDefault="00C270D5" w:rsidP="00C270D5">
      <w:pPr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3</w:t>
      </w:r>
      <w:r w:rsidRPr="00B577BF">
        <w:rPr>
          <w:rFonts w:ascii="Palemonas" w:hAnsi="Palemonas"/>
        </w:rPr>
        <w:t>. Palangos TAU veiklos tikslas – padėti senjorams prisitaikyti prie visuomenės pokyčių, skatinant juos saviraiškai, veiklumui, aktyviam gyvenimui, mokymuisi visą gyvenimą</w:t>
      </w:r>
      <w:r w:rsidRPr="00B577BF">
        <w:rPr>
          <w:rFonts w:ascii="Palemonas" w:hAnsi="Palemonas"/>
          <w:b/>
        </w:rPr>
        <w:t>.</w:t>
      </w:r>
    </w:p>
    <w:p w:rsidR="00C270D5" w:rsidRPr="00B577BF" w:rsidRDefault="00C270D5" w:rsidP="00C270D5">
      <w:pPr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4</w:t>
      </w:r>
      <w:r w:rsidRPr="00B577BF">
        <w:rPr>
          <w:rFonts w:ascii="Palemonas" w:hAnsi="Palemonas"/>
        </w:rPr>
        <w:t>. Palangos TAU veiklos uždaviniai:</w:t>
      </w:r>
    </w:p>
    <w:p w:rsidR="00C270D5" w:rsidRPr="00B577BF" w:rsidRDefault="00C270D5" w:rsidP="00C270D5">
      <w:pPr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4</w:t>
      </w:r>
      <w:r w:rsidRPr="00B577BF">
        <w:rPr>
          <w:rFonts w:ascii="Palemonas" w:hAnsi="Palemonas"/>
        </w:rPr>
        <w:t>.1. visokeriopai remti senjorų socialinę integraciją į visuomenę;</w:t>
      </w:r>
    </w:p>
    <w:p w:rsidR="00C270D5" w:rsidRPr="00B577BF" w:rsidRDefault="00C270D5" w:rsidP="00C270D5">
      <w:pPr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4</w:t>
      </w:r>
      <w:r w:rsidRPr="00B577BF">
        <w:rPr>
          <w:rFonts w:ascii="Palemonas" w:hAnsi="Palemonas"/>
        </w:rPr>
        <w:t>.2. organizuoti paskaitas, konferencijas, seminarus, keliones ir susitikimus su Lietuvos ir užsienio specialistais, dėstytojais, pedagogais, gydytojais ir visuomenės veikėjais;</w:t>
      </w:r>
    </w:p>
    <w:p w:rsidR="00C270D5" w:rsidRPr="00B577BF" w:rsidRDefault="00C270D5" w:rsidP="00C270D5">
      <w:pPr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4</w:t>
      </w:r>
      <w:r w:rsidRPr="00B577BF">
        <w:rPr>
          <w:rFonts w:ascii="Palemonas" w:hAnsi="Palemonas"/>
        </w:rPr>
        <w:t>.3. propaguoti  kultūrinę ir visuomeninę patirtį;</w:t>
      </w:r>
    </w:p>
    <w:p w:rsidR="00C270D5" w:rsidRPr="00B577BF" w:rsidRDefault="00C270D5" w:rsidP="00C270D5">
      <w:pPr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4</w:t>
      </w:r>
      <w:r w:rsidRPr="00B577BF">
        <w:rPr>
          <w:rFonts w:ascii="Palemonas" w:hAnsi="Palemonas"/>
        </w:rPr>
        <w:t>.4. skatinti bendravimą tarp kartų;</w:t>
      </w:r>
    </w:p>
    <w:p w:rsidR="00C270D5" w:rsidRPr="00B577BF" w:rsidRDefault="00C270D5" w:rsidP="00C270D5">
      <w:pPr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4</w:t>
      </w:r>
      <w:r w:rsidRPr="00B577BF">
        <w:rPr>
          <w:rFonts w:ascii="Palemonas" w:hAnsi="Palemonas"/>
        </w:rPr>
        <w:t>.5. organizuoti renginius, sudaryti sąlygas tikslingai praleisti laisvalaikį pagal sugebėjimus ir galimybes;</w:t>
      </w:r>
    </w:p>
    <w:p w:rsidR="00C270D5" w:rsidRPr="00B577BF" w:rsidRDefault="00C270D5" w:rsidP="00C270D5">
      <w:pPr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4</w:t>
      </w:r>
      <w:r w:rsidRPr="00B577BF">
        <w:rPr>
          <w:rFonts w:ascii="Palemonas" w:hAnsi="Palemonas"/>
        </w:rPr>
        <w:t>.6. propaguoti sportą bei sveiką gyvenseną;</w:t>
      </w:r>
    </w:p>
    <w:p w:rsidR="00C270D5" w:rsidRPr="00B577BF" w:rsidRDefault="00C270D5" w:rsidP="00C270D5">
      <w:pPr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4</w:t>
      </w:r>
      <w:r w:rsidR="00095722">
        <w:rPr>
          <w:rFonts w:ascii="Palemonas" w:hAnsi="Palemonas"/>
        </w:rPr>
        <w:t xml:space="preserve">.7. </w:t>
      </w:r>
      <w:r w:rsidRPr="00B577BF">
        <w:rPr>
          <w:rFonts w:ascii="Palemonas" w:hAnsi="Palemonas"/>
        </w:rPr>
        <w:t>palaikyti ryšius su senjorų draugijomis, bendrijomis ir kitomis nevyriausybinėmis organizacijomis.</w:t>
      </w:r>
    </w:p>
    <w:p w:rsidR="00C270D5" w:rsidRPr="00B577BF" w:rsidRDefault="00C270D5" w:rsidP="00C270D5">
      <w:pPr>
        <w:ind w:firstLine="1296"/>
        <w:jc w:val="both"/>
        <w:rPr>
          <w:rFonts w:ascii="Palemonas" w:hAnsi="Palemonas"/>
          <w:color w:val="FF0000"/>
        </w:rPr>
      </w:pPr>
      <w:r>
        <w:rPr>
          <w:rFonts w:ascii="Palemonas" w:hAnsi="Palemonas"/>
        </w:rPr>
        <w:t>4</w:t>
      </w:r>
      <w:r w:rsidRPr="00B577BF">
        <w:rPr>
          <w:rFonts w:ascii="Palemonas" w:hAnsi="Palemonas"/>
        </w:rPr>
        <w:t>.8. palaikyti ryšius su vyriausybinėmis organizacijomis ir įmonėmis, sprendžiančiomis senjorų problemas;</w:t>
      </w:r>
    </w:p>
    <w:p w:rsidR="00C270D5" w:rsidRPr="00B577BF" w:rsidRDefault="00C270D5" w:rsidP="00C270D5">
      <w:pPr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4</w:t>
      </w:r>
      <w:r w:rsidRPr="00B577BF">
        <w:rPr>
          <w:rFonts w:ascii="Palemonas" w:hAnsi="Palemonas"/>
        </w:rPr>
        <w:t>.9. dalyvauti labdaringose akcijose;</w:t>
      </w:r>
    </w:p>
    <w:p w:rsidR="00C270D5" w:rsidRPr="00B577BF" w:rsidRDefault="00C270D5" w:rsidP="00C270D5">
      <w:pPr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4</w:t>
      </w:r>
      <w:r w:rsidRPr="00B577BF">
        <w:rPr>
          <w:rFonts w:ascii="Palemonas" w:hAnsi="Palemonas"/>
        </w:rPr>
        <w:t>.10. ieškoti rėmėjų Palangos TAU veiklai vykdyti;</w:t>
      </w:r>
    </w:p>
    <w:p w:rsidR="00C270D5" w:rsidRPr="00B577BF" w:rsidRDefault="00C270D5" w:rsidP="00C270D5">
      <w:pPr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4</w:t>
      </w:r>
      <w:r w:rsidRPr="00B577BF">
        <w:rPr>
          <w:rFonts w:ascii="Palemonas" w:hAnsi="Palemonas"/>
        </w:rPr>
        <w:t>.11. dalyvauti projektinėje veikloje.</w:t>
      </w:r>
    </w:p>
    <w:p w:rsidR="00C270D5" w:rsidRPr="00B577BF" w:rsidRDefault="00C270D5" w:rsidP="00C270D5">
      <w:pPr>
        <w:rPr>
          <w:rFonts w:ascii="Palemonas" w:hAnsi="Palemonas"/>
        </w:rPr>
      </w:pPr>
    </w:p>
    <w:p w:rsidR="00C270D5" w:rsidRPr="00B577BF" w:rsidRDefault="00C270D5" w:rsidP="00C270D5">
      <w:pPr>
        <w:rPr>
          <w:rFonts w:ascii="Palemonas" w:hAnsi="Palemonas"/>
        </w:rPr>
      </w:pPr>
    </w:p>
    <w:p w:rsidR="00C270D5" w:rsidRPr="00B577BF" w:rsidRDefault="00C270D5" w:rsidP="00C270D5">
      <w:pPr>
        <w:jc w:val="center"/>
        <w:rPr>
          <w:rFonts w:ascii="Palemonas" w:hAnsi="Palemonas"/>
          <w:b/>
          <w:bCs/>
        </w:rPr>
      </w:pPr>
      <w:r w:rsidRPr="00B577BF">
        <w:rPr>
          <w:rFonts w:ascii="Palemonas" w:hAnsi="Palemonas"/>
          <w:b/>
        </w:rPr>
        <w:t xml:space="preserve">III. PALANGOS </w:t>
      </w:r>
      <w:r>
        <w:rPr>
          <w:rFonts w:ascii="Palemonas" w:hAnsi="Palemonas"/>
          <w:b/>
        </w:rPr>
        <w:t xml:space="preserve">TAU VEIKLOS </w:t>
      </w:r>
      <w:r w:rsidRPr="00B577BF">
        <w:rPr>
          <w:rFonts w:ascii="Palemonas" w:hAnsi="Palemonas"/>
          <w:b/>
          <w:bCs/>
        </w:rPr>
        <w:t>ORGANIZAVIMAS IR KOORDINAVIMAS</w:t>
      </w:r>
    </w:p>
    <w:p w:rsidR="00C270D5" w:rsidRPr="00B577BF" w:rsidRDefault="00C270D5" w:rsidP="00C270D5">
      <w:pPr>
        <w:rPr>
          <w:rFonts w:ascii="Palemonas" w:hAnsi="Palemonas"/>
          <w:b/>
        </w:rPr>
      </w:pPr>
    </w:p>
    <w:p w:rsidR="00C270D5" w:rsidRPr="00B577BF" w:rsidRDefault="00C270D5" w:rsidP="00C270D5">
      <w:pPr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5</w:t>
      </w:r>
      <w:r w:rsidRPr="00B577BF">
        <w:rPr>
          <w:rFonts w:ascii="Palemonas" w:hAnsi="Palemonas"/>
        </w:rPr>
        <w:t>. Palangos TAU senjorais gali būti Palangos miesto savivaldybės gyventojai nuo 55 metų, neribojant jų išsilavinimo.</w:t>
      </w:r>
    </w:p>
    <w:p w:rsidR="00C270D5" w:rsidRPr="00B577BF" w:rsidRDefault="00C270D5" w:rsidP="00C270D5">
      <w:pPr>
        <w:ind w:firstLine="1296"/>
        <w:jc w:val="both"/>
        <w:rPr>
          <w:rFonts w:ascii="Palemonas" w:hAnsi="Palemonas"/>
          <w:color w:val="FF0000"/>
        </w:rPr>
      </w:pPr>
      <w:r>
        <w:rPr>
          <w:rFonts w:ascii="Palemonas" w:hAnsi="Palemonas"/>
        </w:rPr>
        <w:t>6</w:t>
      </w:r>
      <w:r w:rsidRPr="00B577BF">
        <w:rPr>
          <w:rFonts w:ascii="Palemonas" w:hAnsi="Palemonas"/>
        </w:rPr>
        <w:t xml:space="preserve">. Palangos TAU </w:t>
      </w:r>
      <w:r>
        <w:rPr>
          <w:rFonts w:ascii="Palemonas" w:hAnsi="Palemonas"/>
        </w:rPr>
        <w:t>programa sudaroma 3 metams, ją tikslinant du kartus per metus (programa peržiūrima ir tikslinama iki kalendorinių metų pradžios, sausio 1 d.,  bei iki mokslo metų pradžios, spalio 1 d.)</w:t>
      </w:r>
      <w:r w:rsidRPr="00B577BF">
        <w:rPr>
          <w:rFonts w:ascii="Palemonas" w:hAnsi="Palemonas"/>
        </w:rPr>
        <w:t xml:space="preserve">. </w:t>
      </w:r>
    </w:p>
    <w:p w:rsidR="00C270D5" w:rsidRPr="00B577BF" w:rsidRDefault="00C270D5" w:rsidP="00C270D5">
      <w:pPr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7</w:t>
      </w:r>
      <w:r w:rsidRPr="00B577BF">
        <w:rPr>
          <w:rFonts w:ascii="Palemonas" w:hAnsi="Palemonas"/>
        </w:rPr>
        <w:t>. Palangos TAU o</w:t>
      </w:r>
      <w:r>
        <w:rPr>
          <w:rFonts w:ascii="Palemonas" w:hAnsi="Palemonas"/>
        </w:rPr>
        <w:t>rganizuojami renginiai gali būti finansuojami savivaldybės biudžeto, projektų, dalyvių asmeninėmis ir kitomis lėšomis;</w:t>
      </w:r>
    </w:p>
    <w:p w:rsidR="00C270D5" w:rsidRPr="00B577BF" w:rsidRDefault="00C270D5" w:rsidP="00C270D5">
      <w:pPr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8</w:t>
      </w:r>
      <w:r w:rsidRPr="00B577BF">
        <w:rPr>
          <w:rFonts w:ascii="Palemonas" w:hAnsi="Palemonas"/>
        </w:rPr>
        <w:t xml:space="preserve">. </w:t>
      </w:r>
      <w:r>
        <w:rPr>
          <w:rFonts w:ascii="Palemonas" w:hAnsi="Palemonas"/>
        </w:rPr>
        <w:t>P</w:t>
      </w:r>
      <w:r w:rsidRPr="00B577BF">
        <w:rPr>
          <w:rFonts w:ascii="Palemonas" w:hAnsi="Palemonas"/>
        </w:rPr>
        <w:t>riėmimo</w:t>
      </w:r>
      <w:r>
        <w:rPr>
          <w:rFonts w:ascii="Palemonas" w:hAnsi="Palemonas"/>
        </w:rPr>
        <w:t xml:space="preserve"> į</w:t>
      </w:r>
      <w:r w:rsidRPr="00B577BF">
        <w:rPr>
          <w:rFonts w:ascii="Palemonas" w:hAnsi="Palemonas"/>
        </w:rPr>
        <w:t xml:space="preserve"> </w:t>
      </w:r>
      <w:r>
        <w:rPr>
          <w:rFonts w:ascii="Palemonas" w:hAnsi="Palemonas"/>
        </w:rPr>
        <w:t xml:space="preserve">Palangos TAU </w:t>
      </w:r>
      <w:r w:rsidRPr="00B577BF">
        <w:rPr>
          <w:rFonts w:ascii="Palemonas" w:hAnsi="Palemonas"/>
        </w:rPr>
        <w:t xml:space="preserve"> tvarka:</w:t>
      </w:r>
    </w:p>
    <w:p w:rsidR="00C270D5" w:rsidRPr="00B577BF" w:rsidRDefault="00C270D5" w:rsidP="00C270D5">
      <w:pPr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8</w:t>
      </w:r>
      <w:r w:rsidRPr="00B577BF">
        <w:rPr>
          <w:rFonts w:ascii="Palemonas" w:hAnsi="Palemonas"/>
        </w:rPr>
        <w:t xml:space="preserve">.1. į Palangos TAU </w:t>
      </w:r>
      <w:r>
        <w:rPr>
          <w:rFonts w:ascii="Palemonas" w:hAnsi="Palemonas"/>
        </w:rPr>
        <w:t xml:space="preserve"> </w:t>
      </w:r>
      <w:r w:rsidRPr="00B577BF">
        <w:rPr>
          <w:rFonts w:ascii="Palemonas" w:hAnsi="Palemonas"/>
        </w:rPr>
        <w:t>priima</w:t>
      </w:r>
      <w:r w:rsidR="001844A9">
        <w:rPr>
          <w:rFonts w:ascii="Palemonas" w:hAnsi="Palemonas"/>
        </w:rPr>
        <w:t>ma</w:t>
      </w:r>
      <w:r>
        <w:rPr>
          <w:rFonts w:ascii="Palemonas" w:hAnsi="Palemonas"/>
        </w:rPr>
        <w:t xml:space="preserve"> </w:t>
      </w:r>
      <w:r w:rsidR="001844A9">
        <w:rPr>
          <w:rFonts w:ascii="Palemonas" w:hAnsi="Palemonas"/>
        </w:rPr>
        <w:t>pasirašius sutartį</w:t>
      </w:r>
      <w:r>
        <w:rPr>
          <w:rFonts w:ascii="Palemonas" w:hAnsi="Palemonas"/>
        </w:rPr>
        <w:t xml:space="preserve">, pagal paskelbtą </w:t>
      </w:r>
      <w:r w:rsidR="001844A9">
        <w:rPr>
          <w:rFonts w:ascii="Palemonas" w:hAnsi="Palemonas"/>
        </w:rPr>
        <w:t xml:space="preserve">sutarčių pasirašymo </w:t>
      </w:r>
      <w:r>
        <w:rPr>
          <w:rFonts w:ascii="Palemonas" w:hAnsi="Palemonas"/>
        </w:rPr>
        <w:t xml:space="preserve"> laiką;</w:t>
      </w:r>
    </w:p>
    <w:p w:rsidR="00C270D5" w:rsidRPr="00B577BF" w:rsidRDefault="00C270D5" w:rsidP="00C270D5">
      <w:pPr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8</w:t>
      </w:r>
      <w:r w:rsidRPr="00B577BF">
        <w:rPr>
          <w:rFonts w:ascii="Palemonas" w:hAnsi="Palemonas"/>
        </w:rPr>
        <w:t>.2.</w:t>
      </w:r>
      <w:r>
        <w:rPr>
          <w:rFonts w:ascii="Palemonas" w:hAnsi="Palemonas"/>
        </w:rPr>
        <w:t xml:space="preserve">  d</w:t>
      </w:r>
      <w:r w:rsidRPr="00B577BF">
        <w:rPr>
          <w:rFonts w:ascii="Palemonas" w:hAnsi="Palemonas"/>
        </w:rPr>
        <w:t xml:space="preserve">alyvių sąrašai sudaromi mokslo </w:t>
      </w:r>
      <w:r w:rsidR="001844A9">
        <w:rPr>
          <w:rFonts w:ascii="Palemonas" w:hAnsi="Palemonas"/>
        </w:rPr>
        <w:t xml:space="preserve">metų pradžioje ir tikslinami </w:t>
      </w:r>
      <w:proofErr w:type="spellStart"/>
      <w:r w:rsidR="001844A9">
        <w:rPr>
          <w:rFonts w:ascii="Palemonas" w:hAnsi="Palemonas"/>
        </w:rPr>
        <w:t>kąsmet</w:t>
      </w:r>
      <w:proofErr w:type="spellEnd"/>
      <w:r w:rsidR="00927D77">
        <w:rPr>
          <w:rFonts w:ascii="Palemonas" w:hAnsi="Palemonas"/>
        </w:rPr>
        <w:t>;</w:t>
      </w:r>
      <w:r w:rsidRPr="00B577BF">
        <w:rPr>
          <w:rFonts w:ascii="Palemonas" w:hAnsi="Palemonas"/>
        </w:rPr>
        <w:t xml:space="preserve"> </w:t>
      </w:r>
    </w:p>
    <w:p w:rsidR="00C270D5" w:rsidRPr="00B577BF" w:rsidRDefault="00C270D5" w:rsidP="00C270D5">
      <w:pPr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8</w:t>
      </w:r>
      <w:r w:rsidRPr="00B577BF">
        <w:rPr>
          <w:rFonts w:ascii="Palemonas" w:hAnsi="Palemonas"/>
        </w:rPr>
        <w:t>.</w:t>
      </w:r>
      <w:r>
        <w:rPr>
          <w:rFonts w:ascii="Palemonas" w:hAnsi="Palemonas"/>
        </w:rPr>
        <w:t>3</w:t>
      </w:r>
      <w:r w:rsidRPr="00B577BF">
        <w:rPr>
          <w:rFonts w:ascii="Palemonas" w:hAnsi="Palemonas"/>
        </w:rPr>
        <w:t>.  Palangos ŠPT direktorė tvirtina Palangos TAU dalyvių sąrašus.</w:t>
      </w:r>
    </w:p>
    <w:p w:rsidR="00C270D5" w:rsidRPr="00B577BF" w:rsidRDefault="00C270D5" w:rsidP="00C270D5">
      <w:pPr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9</w:t>
      </w:r>
      <w:r w:rsidRPr="00B577BF">
        <w:rPr>
          <w:rFonts w:ascii="Palemonas" w:hAnsi="Palemonas"/>
        </w:rPr>
        <w:t>. Palangos TAU mokslo metų pradžia spalio 1 d. – pabaiga balandžio 30 d.</w:t>
      </w:r>
    </w:p>
    <w:p w:rsidR="00C270D5" w:rsidRPr="00B577BF" w:rsidRDefault="00C270D5" w:rsidP="00C270D5">
      <w:pPr>
        <w:ind w:firstLine="1296"/>
        <w:jc w:val="both"/>
        <w:rPr>
          <w:rFonts w:ascii="Palemonas" w:hAnsi="Palemonas"/>
        </w:rPr>
      </w:pPr>
      <w:r w:rsidRPr="00B577BF">
        <w:rPr>
          <w:rFonts w:ascii="Palemonas" w:hAnsi="Palemonas"/>
        </w:rPr>
        <w:lastRenderedPageBreak/>
        <w:t>1</w:t>
      </w:r>
      <w:r>
        <w:rPr>
          <w:rFonts w:ascii="Palemonas" w:hAnsi="Palemonas"/>
        </w:rPr>
        <w:t>0</w:t>
      </w:r>
      <w:r w:rsidRPr="00B577BF">
        <w:rPr>
          <w:rFonts w:ascii="Palemonas" w:hAnsi="Palemonas"/>
        </w:rPr>
        <w:t>. Senjorai iškl</w:t>
      </w:r>
      <w:r>
        <w:rPr>
          <w:rFonts w:ascii="Palemonas" w:hAnsi="Palemonas"/>
        </w:rPr>
        <w:t>ausę ne mažiau kaip 70 % įgyvendinamos</w:t>
      </w:r>
      <w:r w:rsidRPr="00B577BF">
        <w:rPr>
          <w:rFonts w:ascii="Palemonas" w:hAnsi="Palemonas"/>
        </w:rPr>
        <w:t xml:space="preserve"> programos</w:t>
      </w:r>
      <w:r>
        <w:rPr>
          <w:rFonts w:ascii="Palemonas" w:hAnsi="Palemonas"/>
        </w:rPr>
        <w:t xml:space="preserve"> gali gauti</w:t>
      </w:r>
      <w:r w:rsidRPr="00B577BF">
        <w:rPr>
          <w:rFonts w:ascii="Palemonas" w:hAnsi="Palemonas"/>
        </w:rPr>
        <w:t xml:space="preserve"> Palangos TAU </w:t>
      </w:r>
      <w:r>
        <w:rPr>
          <w:rFonts w:ascii="Palemonas" w:hAnsi="Palemonas"/>
        </w:rPr>
        <w:t>pažymėjimą, patvirtinantį apie dalyvavimą Palangos TAU veikloje.</w:t>
      </w:r>
    </w:p>
    <w:p w:rsidR="00C270D5" w:rsidRPr="00B577BF" w:rsidRDefault="00C270D5" w:rsidP="00C270D5">
      <w:pPr>
        <w:ind w:firstLine="1296"/>
        <w:jc w:val="both"/>
        <w:rPr>
          <w:rFonts w:ascii="Palemonas" w:hAnsi="Palemonas"/>
        </w:rPr>
      </w:pPr>
      <w:r w:rsidRPr="00B577BF">
        <w:rPr>
          <w:rFonts w:ascii="Palemonas" w:hAnsi="Palemonas"/>
        </w:rPr>
        <w:t>1</w:t>
      </w:r>
      <w:r>
        <w:rPr>
          <w:rFonts w:ascii="Palemonas" w:hAnsi="Palemonas"/>
        </w:rPr>
        <w:t>1</w:t>
      </w:r>
      <w:r w:rsidRPr="00B577BF">
        <w:rPr>
          <w:rFonts w:ascii="Palemonas" w:hAnsi="Palemonas"/>
        </w:rPr>
        <w:t>. Senjorai nelankę Palangos TAU be pateisinamos priežasties gali būti išbraukti iš Palangos TAU sąrašų.</w:t>
      </w:r>
    </w:p>
    <w:p w:rsidR="00C270D5" w:rsidRPr="00B577BF" w:rsidRDefault="00C270D5" w:rsidP="00C270D5">
      <w:pPr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12</w:t>
      </w:r>
      <w:r w:rsidRPr="00B577BF">
        <w:rPr>
          <w:rFonts w:ascii="Palemonas" w:hAnsi="Palemonas"/>
        </w:rPr>
        <w:t xml:space="preserve">. Palangos ŠPT apie Palangos TAU veiklą informuoja senjorus Palangos miesto spaudoje, internetinėje svetainėje </w:t>
      </w:r>
      <w:hyperlink r:id="rId7" w:history="1">
        <w:r w:rsidRPr="00B577BF">
          <w:rPr>
            <w:rStyle w:val="Hipersaitas"/>
            <w:rFonts w:ascii="Palemonas" w:hAnsi="Palemonas"/>
          </w:rPr>
          <w:t>www.palangosspt.lt</w:t>
        </w:r>
      </w:hyperlink>
      <w:r w:rsidRPr="00B577BF">
        <w:rPr>
          <w:rFonts w:ascii="Palemonas" w:hAnsi="Palemonas"/>
        </w:rPr>
        <w:t xml:space="preserve"> </w:t>
      </w:r>
    </w:p>
    <w:p w:rsidR="00C270D5" w:rsidRPr="00B577BF" w:rsidRDefault="00C270D5" w:rsidP="00C270D5">
      <w:pPr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13</w:t>
      </w:r>
      <w:r w:rsidRPr="00B577BF">
        <w:rPr>
          <w:rFonts w:ascii="Palemonas" w:hAnsi="Palemonas"/>
        </w:rPr>
        <w:t>. Senjorai gali išsirinkti Palangos TAU tarybą.</w:t>
      </w:r>
    </w:p>
    <w:p w:rsidR="00C270D5" w:rsidRPr="00B577BF" w:rsidRDefault="00C270D5" w:rsidP="00C270D5">
      <w:pPr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14</w:t>
      </w:r>
      <w:r w:rsidRPr="00B577BF">
        <w:rPr>
          <w:rFonts w:ascii="Palemonas" w:hAnsi="Palemonas"/>
        </w:rPr>
        <w:t>. Palangos TAU tarybą sudaro</w:t>
      </w:r>
      <w:r w:rsidR="00F83775">
        <w:rPr>
          <w:rFonts w:ascii="Palemonas" w:hAnsi="Palemonas"/>
        </w:rPr>
        <w:t xml:space="preserve"> aktyvus senjorai, </w:t>
      </w:r>
      <w:proofErr w:type="spellStart"/>
      <w:r w:rsidR="00F83775">
        <w:rPr>
          <w:rFonts w:ascii="Palemonas" w:hAnsi="Palemonas"/>
        </w:rPr>
        <w:t>savanoriaujantys</w:t>
      </w:r>
      <w:proofErr w:type="spellEnd"/>
      <w:r w:rsidR="00F83775">
        <w:rPr>
          <w:rFonts w:ascii="Palemonas" w:hAnsi="Palemonas"/>
        </w:rPr>
        <w:t xml:space="preserve"> TAU veiklose (organizuoja įvairias veiklas, užmezga bendradarbiavimo ryšius su kitų savivaldybių TAU, atlieka įvairias funkcijas TAU renginiuose ir kt.).</w:t>
      </w:r>
      <w:bookmarkStart w:id="0" w:name="_GoBack"/>
      <w:bookmarkEnd w:id="0"/>
    </w:p>
    <w:p w:rsidR="00C270D5" w:rsidRPr="00B577BF" w:rsidRDefault="00C270D5" w:rsidP="00C270D5">
      <w:pPr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15</w:t>
      </w:r>
      <w:r w:rsidRPr="00B577BF">
        <w:rPr>
          <w:rFonts w:ascii="Palemonas" w:hAnsi="Palemonas"/>
        </w:rPr>
        <w:t>. Tarybos funkcijos:</w:t>
      </w:r>
    </w:p>
    <w:p w:rsidR="00C270D5" w:rsidRPr="00B577BF" w:rsidRDefault="00C270D5" w:rsidP="00C270D5">
      <w:pPr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15</w:t>
      </w:r>
      <w:r w:rsidRPr="00B577BF">
        <w:rPr>
          <w:rFonts w:ascii="Palemonas" w:hAnsi="Palemonas"/>
        </w:rPr>
        <w:t>.1. teikti pasiūlymus dėl Palangos TAU veiklos;</w:t>
      </w:r>
    </w:p>
    <w:p w:rsidR="00C270D5" w:rsidRPr="00B577BF" w:rsidRDefault="00C270D5" w:rsidP="00C270D5">
      <w:pPr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15</w:t>
      </w:r>
      <w:r w:rsidRPr="00B577BF">
        <w:rPr>
          <w:rFonts w:ascii="Palemonas" w:hAnsi="Palemonas"/>
        </w:rPr>
        <w:t>.2. teikti pagalbą  įgyvendinant Palangos TAU veiklos programą;</w:t>
      </w:r>
    </w:p>
    <w:p w:rsidR="00C270D5" w:rsidRPr="00B577BF" w:rsidRDefault="00C270D5" w:rsidP="00C270D5">
      <w:pPr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15</w:t>
      </w:r>
      <w:r w:rsidRPr="00B577BF">
        <w:rPr>
          <w:rFonts w:ascii="Palemonas" w:hAnsi="Palemonas"/>
        </w:rPr>
        <w:t>.3. keistis informacija ir bendradarbiauti su kitais Trečiojo amžiaus universitetais;</w:t>
      </w:r>
    </w:p>
    <w:p w:rsidR="00C270D5" w:rsidRPr="00B577BF" w:rsidRDefault="00C270D5" w:rsidP="00C270D5">
      <w:pPr>
        <w:ind w:firstLine="1296"/>
        <w:jc w:val="both"/>
        <w:rPr>
          <w:rFonts w:ascii="Palemonas" w:hAnsi="Palemonas"/>
          <w:bCs/>
        </w:rPr>
      </w:pPr>
      <w:r>
        <w:rPr>
          <w:rFonts w:ascii="Palemonas" w:hAnsi="Palemonas"/>
        </w:rPr>
        <w:t>15</w:t>
      </w:r>
      <w:r w:rsidRPr="00B577BF">
        <w:rPr>
          <w:rFonts w:ascii="Palemonas" w:hAnsi="Palemonas"/>
        </w:rPr>
        <w:t xml:space="preserve">.4. </w:t>
      </w:r>
      <w:r w:rsidRPr="00B577BF">
        <w:rPr>
          <w:rFonts w:ascii="Palemonas" w:hAnsi="Palemonas"/>
          <w:bCs/>
          <w:color w:val="000000"/>
        </w:rPr>
        <w:t>Palangos TAU Tarybos</w:t>
      </w:r>
      <w:r w:rsidRPr="00B577BF">
        <w:rPr>
          <w:rFonts w:ascii="Palemonas" w:hAnsi="Palemonas"/>
          <w:bCs/>
        </w:rPr>
        <w:t xml:space="preserve"> pirmininką, pavaduotoją, sekretorių atviru balsavimu išrenka taryba.</w:t>
      </w:r>
    </w:p>
    <w:p w:rsidR="00C270D5" w:rsidRPr="00B577BF" w:rsidRDefault="00C270D5" w:rsidP="00C270D5">
      <w:pPr>
        <w:ind w:firstLine="1296"/>
        <w:jc w:val="both"/>
        <w:rPr>
          <w:rFonts w:ascii="Palemonas" w:hAnsi="Palemonas"/>
          <w:bCs/>
        </w:rPr>
      </w:pPr>
      <w:r>
        <w:rPr>
          <w:rFonts w:ascii="Palemonas" w:hAnsi="Palemonas"/>
          <w:bCs/>
        </w:rPr>
        <w:t>15</w:t>
      </w:r>
      <w:r w:rsidRPr="00B577BF">
        <w:rPr>
          <w:rFonts w:ascii="Palemonas" w:hAnsi="Palemonas"/>
          <w:bCs/>
        </w:rPr>
        <w:t xml:space="preserve">.5. </w:t>
      </w:r>
      <w:r w:rsidRPr="00B577BF">
        <w:rPr>
          <w:rFonts w:ascii="Palemonas" w:hAnsi="Palemonas"/>
          <w:bCs/>
          <w:color w:val="000000"/>
        </w:rPr>
        <w:t>Palangos TAU Tarybos</w:t>
      </w:r>
      <w:r w:rsidRPr="00B577BF">
        <w:rPr>
          <w:rFonts w:ascii="Palemonas" w:hAnsi="Palemonas"/>
          <w:bCs/>
        </w:rPr>
        <w:t xml:space="preserve"> pirmininkas, suderinęs su </w:t>
      </w:r>
      <w:r>
        <w:rPr>
          <w:rFonts w:ascii="Palemonas" w:hAnsi="Palemonas"/>
          <w:bCs/>
        </w:rPr>
        <w:t xml:space="preserve">Palangos </w:t>
      </w:r>
      <w:r w:rsidRPr="00B577BF">
        <w:rPr>
          <w:rFonts w:ascii="Palemonas" w:hAnsi="Palemonas"/>
          <w:bCs/>
        </w:rPr>
        <w:t xml:space="preserve">ŠPT </w:t>
      </w:r>
      <w:r>
        <w:rPr>
          <w:rFonts w:ascii="Palemonas" w:hAnsi="Palemonas"/>
          <w:bCs/>
        </w:rPr>
        <w:t xml:space="preserve">direktoriumi </w:t>
      </w:r>
      <w:r w:rsidRPr="00B577BF">
        <w:rPr>
          <w:rFonts w:ascii="Palemonas" w:hAnsi="Palemonas"/>
          <w:bCs/>
        </w:rPr>
        <w:t>kviečia</w:t>
      </w:r>
      <w:r w:rsidRPr="00B577BF">
        <w:rPr>
          <w:rFonts w:ascii="Palemonas" w:hAnsi="Palemonas"/>
        </w:rPr>
        <w:t xml:space="preserve"> </w:t>
      </w:r>
      <w:r w:rsidRPr="00B577BF">
        <w:rPr>
          <w:rFonts w:ascii="Palemonas" w:hAnsi="Palemonas"/>
          <w:bCs/>
          <w:color w:val="000000"/>
        </w:rPr>
        <w:t>Palangos TAU Tarybos</w:t>
      </w:r>
      <w:r w:rsidRPr="00B577BF">
        <w:rPr>
          <w:rFonts w:ascii="Palemonas" w:hAnsi="Palemonas"/>
        </w:rPr>
        <w:t xml:space="preserve"> susirinkimus.</w:t>
      </w:r>
    </w:p>
    <w:p w:rsidR="00C270D5" w:rsidRPr="00B577BF" w:rsidRDefault="00C270D5" w:rsidP="00C270D5">
      <w:pPr>
        <w:rPr>
          <w:rFonts w:ascii="Palemonas" w:hAnsi="Palemonas"/>
        </w:rPr>
      </w:pPr>
    </w:p>
    <w:p w:rsidR="00C270D5" w:rsidRPr="00B577BF" w:rsidRDefault="00C270D5" w:rsidP="00C270D5">
      <w:pPr>
        <w:rPr>
          <w:rFonts w:ascii="Palemonas" w:hAnsi="Palemonas"/>
        </w:rPr>
      </w:pPr>
    </w:p>
    <w:p w:rsidR="00C270D5" w:rsidRPr="00B577BF" w:rsidRDefault="00C270D5" w:rsidP="00C270D5">
      <w:pPr>
        <w:jc w:val="center"/>
        <w:rPr>
          <w:rFonts w:ascii="Palemonas" w:hAnsi="Palemonas"/>
          <w:b/>
        </w:rPr>
      </w:pPr>
      <w:r w:rsidRPr="00B577BF">
        <w:rPr>
          <w:rFonts w:ascii="Palemonas" w:hAnsi="Palemonas"/>
          <w:b/>
        </w:rPr>
        <w:t xml:space="preserve">V. PALANGOS </w:t>
      </w:r>
      <w:r>
        <w:rPr>
          <w:rFonts w:ascii="Palemonas" w:hAnsi="Palemonas"/>
          <w:b/>
        </w:rPr>
        <w:t xml:space="preserve">TAU DALYVIŲ </w:t>
      </w:r>
      <w:r w:rsidRPr="00B577BF">
        <w:rPr>
          <w:rFonts w:ascii="Palemonas" w:hAnsi="Palemonas"/>
          <w:b/>
        </w:rPr>
        <w:t>TEISĖS IR PAREIGOS</w:t>
      </w:r>
    </w:p>
    <w:p w:rsidR="00C270D5" w:rsidRPr="00B577BF" w:rsidRDefault="00C270D5" w:rsidP="00C270D5">
      <w:pPr>
        <w:rPr>
          <w:rFonts w:ascii="Palemonas" w:hAnsi="Palemonas"/>
          <w:b/>
        </w:rPr>
      </w:pPr>
    </w:p>
    <w:p w:rsidR="00C270D5" w:rsidRPr="00B577BF" w:rsidRDefault="00C270D5" w:rsidP="00C270D5">
      <w:pPr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16</w:t>
      </w:r>
      <w:r w:rsidRPr="00B577BF">
        <w:rPr>
          <w:rFonts w:ascii="Palemonas" w:hAnsi="Palemonas"/>
        </w:rPr>
        <w:t>. Palangos TAU senjorų teisės ir pareigos:</w:t>
      </w:r>
    </w:p>
    <w:p w:rsidR="00C270D5" w:rsidRPr="00B577BF" w:rsidRDefault="00C270D5" w:rsidP="00C270D5">
      <w:pPr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16.1. </w:t>
      </w:r>
      <w:r w:rsidRPr="00B577BF">
        <w:rPr>
          <w:rFonts w:ascii="Palemonas" w:hAnsi="Palemonas"/>
        </w:rPr>
        <w:t>dalyvauti</w:t>
      </w:r>
      <w:r>
        <w:rPr>
          <w:rFonts w:ascii="Palemonas" w:hAnsi="Palemonas"/>
        </w:rPr>
        <w:t xml:space="preserve"> Palangos TAU veikloje</w:t>
      </w:r>
      <w:r w:rsidRPr="00B577BF">
        <w:rPr>
          <w:rFonts w:ascii="Palemonas" w:hAnsi="Palemonas"/>
        </w:rPr>
        <w:t xml:space="preserve">: paskaitose, seminaruose, </w:t>
      </w:r>
      <w:r>
        <w:rPr>
          <w:rFonts w:ascii="Palemonas" w:hAnsi="Palemonas"/>
        </w:rPr>
        <w:t xml:space="preserve">edukacinėse išvykose, </w:t>
      </w:r>
      <w:r w:rsidRPr="00B577BF">
        <w:rPr>
          <w:rFonts w:ascii="Palemonas" w:hAnsi="Palemonas"/>
        </w:rPr>
        <w:t>susitikimuose ir kituose renginiuose;</w:t>
      </w:r>
    </w:p>
    <w:p w:rsidR="00C270D5" w:rsidRPr="00B577BF" w:rsidRDefault="00C270D5" w:rsidP="00C270D5">
      <w:pPr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16</w:t>
      </w:r>
      <w:r w:rsidRPr="00B577BF">
        <w:rPr>
          <w:rFonts w:ascii="Palemonas" w:hAnsi="Palemonas"/>
        </w:rPr>
        <w:t>.2. rinkti ir būti išrinktam į tarybą;</w:t>
      </w:r>
    </w:p>
    <w:p w:rsidR="00C270D5" w:rsidRPr="00B577BF" w:rsidRDefault="00C270D5" w:rsidP="00C270D5">
      <w:pPr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16.3. inicijuoti įvairias veiklas Palangos TAU</w:t>
      </w:r>
      <w:r w:rsidRPr="00B577BF">
        <w:rPr>
          <w:rFonts w:ascii="Palemonas" w:hAnsi="Palemonas"/>
        </w:rPr>
        <w:t>;</w:t>
      </w:r>
    </w:p>
    <w:p w:rsidR="00C270D5" w:rsidRPr="00B577BF" w:rsidRDefault="00C270D5" w:rsidP="00C270D5">
      <w:pPr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16</w:t>
      </w:r>
      <w:r w:rsidRPr="00B577BF">
        <w:rPr>
          <w:rFonts w:ascii="Palemonas" w:hAnsi="Palemonas"/>
        </w:rPr>
        <w:t>.4. išstoti iš Palangos TAU ir apie tai informuoti  Palangos ŠPT.</w:t>
      </w:r>
    </w:p>
    <w:p w:rsidR="00C270D5" w:rsidRPr="00B577BF" w:rsidRDefault="00C270D5" w:rsidP="00C270D5">
      <w:pPr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17</w:t>
      </w:r>
      <w:r w:rsidRPr="00B577BF">
        <w:rPr>
          <w:rFonts w:ascii="Palemonas" w:hAnsi="Palemonas"/>
        </w:rPr>
        <w:t xml:space="preserve">. Palangos TAU senjorai bendraudami tarpusavyje, su lektoriais bei Palangos ŠPT darbuotojais, vadovaujasi geranoriškumo, bendradarbiavimo ir abipusės pagarbos principais. Dėl neetiško elgesio dalyvavimas Palangos TAU </w:t>
      </w:r>
      <w:r>
        <w:rPr>
          <w:rFonts w:ascii="Palemonas" w:hAnsi="Palemonas"/>
        </w:rPr>
        <w:t xml:space="preserve">veikloje </w:t>
      </w:r>
      <w:r w:rsidRPr="00B577BF">
        <w:rPr>
          <w:rFonts w:ascii="Palemonas" w:hAnsi="Palemonas"/>
        </w:rPr>
        <w:t xml:space="preserve">gali būti apribotas laikinai arba visam laikui. </w:t>
      </w:r>
    </w:p>
    <w:p w:rsidR="00C270D5" w:rsidRPr="00B577BF" w:rsidRDefault="00C270D5" w:rsidP="00C270D5">
      <w:pPr>
        <w:rPr>
          <w:rFonts w:ascii="Palemonas" w:hAnsi="Palemonas"/>
        </w:rPr>
      </w:pPr>
    </w:p>
    <w:p w:rsidR="00C270D5" w:rsidRPr="00B577BF" w:rsidRDefault="00C270D5" w:rsidP="00C270D5">
      <w:pPr>
        <w:jc w:val="center"/>
        <w:rPr>
          <w:rFonts w:ascii="Palemonas" w:hAnsi="Palemonas"/>
          <w:b/>
        </w:rPr>
      </w:pPr>
      <w:r>
        <w:rPr>
          <w:rFonts w:ascii="Palemonas" w:hAnsi="Palemonas"/>
          <w:b/>
        </w:rPr>
        <w:t xml:space="preserve">VI. </w:t>
      </w:r>
      <w:r w:rsidRPr="00B577BF">
        <w:rPr>
          <w:rFonts w:ascii="Palemonas" w:hAnsi="Palemonas"/>
          <w:b/>
        </w:rPr>
        <w:t>BAIGIAMOSIOS NUOSTATOS</w:t>
      </w:r>
    </w:p>
    <w:p w:rsidR="00C270D5" w:rsidRPr="00B577BF" w:rsidRDefault="00C270D5" w:rsidP="00C270D5">
      <w:pPr>
        <w:rPr>
          <w:rFonts w:ascii="Palemonas" w:hAnsi="Palemonas"/>
          <w:b/>
        </w:rPr>
      </w:pPr>
    </w:p>
    <w:p w:rsidR="00C270D5" w:rsidRPr="00B577BF" w:rsidRDefault="00C270D5" w:rsidP="00C270D5">
      <w:pPr>
        <w:ind w:firstLine="1296"/>
        <w:jc w:val="both"/>
        <w:rPr>
          <w:rFonts w:ascii="Palemonas" w:hAnsi="Palemonas"/>
        </w:rPr>
      </w:pPr>
      <w:r>
        <w:rPr>
          <w:rFonts w:ascii="Palemonas" w:hAnsi="Palemonas"/>
          <w:szCs w:val="18"/>
        </w:rPr>
        <w:t>18</w:t>
      </w:r>
      <w:r w:rsidRPr="00B577BF">
        <w:rPr>
          <w:rFonts w:ascii="Palemonas" w:hAnsi="Palemonas"/>
          <w:szCs w:val="18"/>
        </w:rPr>
        <w:t xml:space="preserve">. </w:t>
      </w:r>
      <w:r w:rsidRPr="00B577BF">
        <w:rPr>
          <w:rFonts w:ascii="Palemonas" w:hAnsi="Palemonas"/>
        </w:rPr>
        <w:t xml:space="preserve">Palangos TAU veiklos organizavimo tvarką ar jo pakeitimus </w:t>
      </w:r>
      <w:r w:rsidRPr="00B577BF">
        <w:rPr>
          <w:rFonts w:ascii="Palemonas" w:hAnsi="Palemonas"/>
          <w:szCs w:val="18"/>
        </w:rPr>
        <w:t>tvirtina Palangos ŠPT direktorius.</w:t>
      </w:r>
    </w:p>
    <w:p w:rsidR="00C270D5" w:rsidRPr="00B577BF" w:rsidRDefault="00C270D5" w:rsidP="00C270D5">
      <w:pPr>
        <w:ind w:firstLine="1296"/>
        <w:jc w:val="both"/>
        <w:rPr>
          <w:rFonts w:ascii="Palemonas" w:hAnsi="Palemonas"/>
        </w:rPr>
      </w:pPr>
      <w:r>
        <w:rPr>
          <w:rFonts w:ascii="Palemonas" w:hAnsi="Palemonas"/>
        </w:rPr>
        <w:t>19</w:t>
      </w:r>
      <w:r w:rsidRPr="00B577BF">
        <w:rPr>
          <w:rFonts w:ascii="Palemonas" w:hAnsi="Palemonas"/>
        </w:rPr>
        <w:t>. Palangos TAU veiklos priežiūrą ir kontrolę atlieka įgaliotos institucijos teisės aktų nustatyta tvarka.</w:t>
      </w:r>
    </w:p>
    <w:p w:rsidR="00C270D5" w:rsidRPr="00B577BF" w:rsidRDefault="00C270D5" w:rsidP="00C270D5">
      <w:pPr>
        <w:rPr>
          <w:rFonts w:ascii="Palemonas" w:hAnsi="Palemonas"/>
          <w:vertAlign w:val="superscript"/>
        </w:rPr>
      </w:pPr>
    </w:p>
    <w:p w:rsidR="00C270D5" w:rsidRPr="00B577BF" w:rsidRDefault="00C270D5" w:rsidP="00C270D5">
      <w:pPr>
        <w:jc w:val="center"/>
        <w:rPr>
          <w:rFonts w:ascii="Palemonas" w:hAnsi="Palemonas"/>
          <w:vertAlign w:val="superscript"/>
        </w:rPr>
      </w:pPr>
      <w:r w:rsidRPr="00B577BF">
        <w:rPr>
          <w:rFonts w:ascii="Palemonas" w:hAnsi="Palemonas"/>
          <w:vertAlign w:val="superscript"/>
        </w:rPr>
        <w:t>____________________________________________</w:t>
      </w:r>
    </w:p>
    <w:p w:rsidR="00C270D5" w:rsidRPr="002B3F9D" w:rsidRDefault="00C270D5" w:rsidP="00C270D5">
      <w:pPr>
        <w:jc w:val="center"/>
        <w:rPr>
          <w:vertAlign w:val="superscript"/>
        </w:rPr>
      </w:pPr>
    </w:p>
    <w:p w:rsidR="0094681F" w:rsidRDefault="0094681F"/>
    <w:sectPr w:rsidR="0094681F" w:rsidSect="00AA57C4">
      <w:footerReference w:type="even" r:id="rId8"/>
      <w:foot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EA" w:rsidRDefault="00DD30EA">
      <w:r>
        <w:separator/>
      </w:r>
    </w:p>
  </w:endnote>
  <w:endnote w:type="continuationSeparator" w:id="0">
    <w:p w:rsidR="00DD30EA" w:rsidRDefault="00DD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alemonas">
    <w:altName w:val="Times New Roman"/>
    <w:panose1 w:val="02030603060206020803"/>
    <w:charset w:val="BA"/>
    <w:family w:val="roman"/>
    <w:pitch w:val="variable"/>
    <w:sig w:usb0="A00002EF" w:usb1="1000000E" w:usb2="0000002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808" w:rsidRDefault="000944AC" w:rsidP="002F6B93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02808" w:rsidRDefault="00DD30EA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808" w:rsidRDefault="000944AC" w:rsidP="002F6B93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8377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02808" w:rsidRDefault="00DD30E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EA" w:rsidRDefault="00DD30EA">
      <w:r>
        <w:separator/>
      </w:r>
    </w:p>
  </w:footnote>
  <w:footnote w:type="continuationSeparator" w:id="0">
    <w:p w:rsidR="00DD30EA" w:rsidRDefault="00DD3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A9"/>
    <w:rsid w:val="000944AC"/>
    <w:rsid w:val="00095722"/>
    <w:rsid w:val="001844A9"/>
    <w:rsid w:val="00512803"/>
    <w:rsid w:val="00742AA9"/>
    <w:rsid w:val="00807AC6"/>
    <w:rsid w:val="00927D77"/>
    <w:rsid w:val="0094681F"/>
    <w:rsid w:val="00C270D5"/>
    <w:rsid w:val="00DD30EA"/>
    <w:rsid w:val="00E2149F"/>
    <w:rsid w:val="00F83775"/>
    <w:rsid w:val="00F9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C270D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C270D5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C270D5"/>
  </w:style>
  <w:style w:type="character" w:styleId="Hipersaitas">
    <w:name w:val="Hyperlink"/>
    <w:rsid w:val="00C270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C270D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C270D5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C270D5"/>
  </w:style>
  <w:style w:type="character" w:styleId="Hipersaitas">
    <w:name w:val="Hyperlink"/>
    <w:rsid w:val="00C27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langosspt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3121</Words>
  <Characters>1779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</dc:creator>
  <cp:keywords/>
  <dc:description/>
  <cp:lastModifiedBy>Vilma</cp:lastModifiedBy>
  <cp:revision>5</cp:revision>
  <cp:lastPrinted>2017-09-04T05:19:00Z</cp:lastPrinted>
  <dcterms:created xsi:type="dcterms:W3CDTF">2015-11-30T13:51:00Z</dcterms:created>
  <dcterms:modified xsi:type="dcterms:W3CDTF">2017-09-04T05:20:00Z</dcterms:modified>
</cp:coreProperties>
</file>